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2E" w:rsidRPr="006158FE" w:rsidRDefault="00660C2F" w:rsidP="00660C2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8FE">
        <w:rPr>
          <w:rFonts w:ascii="Times New Roman" w:hAnsi="Times New Roman" w:cs="Times New Roman"/>
          <w:b/>
          <w:sz w:val="24"/>
          <w:szCs w:val="24"/>
          <w:u w:val="single"/>
        </w:rPr>
        <w:t>PROFESIJNÁ ORIENTÁCIA A KARIÉROVÉ PORADENSTVO</w:t>
      </w:r>
    </w:p>
    <w:p w:rsidR="00660C2F" w:rsidRDefault="00660C2F" w:rsidP="003B4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2F">
        <w:rPr>
          <w:rFonts w:ascii="Times New Roman" w:hAnsi="Times New Roman" w:cs="Times New Roman"/>
          <w:sz w:val="24"/>
          <w:szCs w:val="24"/>
        </w:rPr>
        <w:t xml:space="preserve">Profesijná orientácia </w:t>
      </w:r>
      <w:r w:rsidR="00946724">
        <w:rPr>
          <w:rFonts w:ascii="Times New Roman" w:hAnsi="Times New Roman" w:cs="Times New Roman"/>
          <w:sz w:val="24"/>
          <w:szCs w:val="24"/>
        </w:rPr>
        <w:t xml:space="preserve">a kariérové poradenstvo </w:t>
      </w:r>
      <w:r w:rsidRPr="00660C2F">
        <w:rPr>
          <w:rFonts w:ascii="Times New Roman" w:hAnsi="Times New Roman" w:cs="Times New Roman"/>
          <w:sz w:val="24"/>
          <w:szCs w:val="24"/>
        </w:rPr>
        <w:t>sa realizuje na základných a stredných školách pre žiakov končiacich ročníkov. Voľba povolania je dôležitý medzník v živote každého mladého človeka.</w:t>
      </w:r>
      <w:r>
        <w:rPr>
          <w:rFonts w:ascii="Times New Roman" w:hAnsi="Times New Roman" w:cs="Times New Roman"/>
          <w:sz w:val="24"/>
          <w:szCs w:val="24"/>
        </w:rPr>
        <w:t xml:space="preserve"> Žiaci na základných školách už premýšľajú a uvažujú nad </w:t>
      </w:r>
      <w:r w:rsidR="002F5F1F">
        <w:rPr>
          <w:rFonts w:ascii="Times New Roman" w:hAnsi="Times New Roman" w:cs="Times New Roman"/>
          <w:sz w:val="24"/>
          <w:szCs w:val="24"/>
        </w:rPr>
        <w:t>svojou budúcnosťou, vhodným povo</w:t>
      </w:r>
      <w:r>
        <w:rPr>
          <w:rFonts w:ascii="Times New Roman" w:hAnsi="Times New Roman" w:cs="Times New Roman"/>
          <w:sz w:val="24"/>
          <w:szCs w:val="24"/>
        </w:rPr>
        <w:t>laním a výberom strednej školy. Pre mnohých je to náročné rozhodnutie</w:t>
      </w:r>
      <w:r w:rsidR="002F5F1F">
        <w:rPr>
          <w:rFonts w:ascii="Times New Roman" w:hAnsi="Times New Roman" w:cs="Times New Roman"/>
          <w:sz w:val="24"/>
          <w:szCs w:val="24"/>
        </w:rPr>
        <w:t xml:space="preserve">. Niektorí sú profesijne nevyhranení, iní sa nevedia rozhodnúť medzi viacerými alternatívami, ostatní si chcú len overiť vhodnosť a správnosť svojho výberu. Tu nastupuje psychológ alebo aj metodik výchovného poradenstva, aby týmto žiakom poskytli podporu a správne ich nasmerovali </w:t>
      </w:r>
      <w:r w:rsidR="00DA0B73">
        <w:rPr>
          <w:rFonts w:ascii="Times New Roman" w:hAnsi="Times New Roman" w:cs="Times New Roman"/>
          <w:sz w:val="24"/>
          <w:szCs w:val="24"/>
        </w:rPr>
        <w:t>na ich ceste k výberu povolania</w:t>
      </w:r>
      <w:r w:rsidR="002F5F1F">
        <w:rPr>
          <w:rFonts w:ascii="Times New Roman" w:hAnsi="Times New Roman" w:cs="Times New Roman"/>
          <w:sz w:val="24"/>
          <w:szCs w:val="24"/>
        </w:rPr>
        <w:t xml:space="preserve">. Poradenstvo pozostáva z dvoch etáp. V prvej etape sa realizuje </w:t>
      </w:r>
      <w:proofErr w:type="spellStart"/>
      <w:r w:rsidR="002F5F1F">
        <w:rPr>
          <w:rFonts w:ascii="Times New Roman" w:hAnsi="Times New Roman" w:cs="Times New Roman"/>
          <w:sz w:val="24"/>
          <w:szCs w:val="24"/>
        </w:rPr>
        <w:t>psychodi</w:t>
      </w:r>
      <w:bookmarkStart w:id="0" w:name="_GoBack"/>
      <w:bookmarkEnd w:id="0"/>
      <w:r w:rsidR="002F5F1F">
        <w:rPr>
          <w:rFonts w:ascii="Times New Roman" w:hAnsi="Times New Roman" w:cs="Times New Roman"/>
          <w:sz w:val="24"/>
          <w:szCs w:val="24"/>
        </w:rPr>
        <w:t>agnostika</w:t>
      </w:r>
      <w:proofErr w:type="spellEnd"/>
      <w:r w:rsidR="002F5F1F">
        <w:rPr>
          <w:rFonts w:ascii="Times New Roman" w:hAnsi="Times New Roman" w:cs="Times New Roman"/>
          <w:sz w:val="24"/>
          <w:szCs w:val="24"/>
        </w:rPr>
        <w:t xml:space="preserve"> zameraná na zisťovanie intelektu, osobnostných vlastností žiaka, motivácie a záujmov.</w:t>
      </w:r>
      <w:r w:rsidR="00DA0B73">
        <w:rPr>
          <w:rFonts w:ascii="Times New Roman" w:hAnsi="Times New Roman" w:cs="Times New Roman"/>
          <w:sz w:val="24"/>
          <w:szCs w:val="24"/>
        </w:rPr>
        <w:t xml:space="preserve"> Pre psychológa je dôležité zistiť o žiakovi čo najviac informácií, aby ho dokázal správane pochopiť a nasmerovať. Druhá etapa pozostáva z individuálneho rozhovoru žiaka (prípadne rodiča) so psychológom. Psychológ informuje o výsledkoch </w:t>
      </w:r>
      <w:proofErr w:type="spellStart"/>
      <w:r w:rsidR="00DA0B73">
        <w:rPr>
          <w:rFonts w:ascii="Times New Roman" w:hAnsi="Times New Roman" w:cs="Times New Roman"/>
          <w:sz w:val="24"/>
          <w:szCs w:val="24"/>
        </w:rPr>
        <w:t>psychodiagnostických</w:t>
      </w:r>
      <w:proofErr w:type="spellEnd"/>
      <w:r w:rsidR="00DA0B73">
        <w:rPr>
          <w:rFonts w:ascii="Times New Roman" w:hAnsi="Times New Roman" w:cs="Times New Roman"/>
          <w:sz w:val="24"/>
          <w:szCs w:val="24"/>
        </w:rPr>
        <w:t xml:space="preserve"> testov, porovnáva osobnostné vlastnosti žiaka s jeho predstavami a plánmi a tiež s aktuálnymi možnosťami štúdia a uplatnenia sa na trhu práce.</w:t>
      </w:r>
      <w:r w:rsidR="008E7971">
        <w:rPr>
          <w:rFonts w:ascii="Times New Roman" w:hAnsi="Times New Roman" w:cs="Times New Roman"/>
          <w:sz w:val="24"/>
          <w:szCs w:val="24"/>
        </w:rPr>
        <w:t xml:space="preserve"> Po skončení by mal mať žiak ujasnené, ktorým smerom sa bude uberať, prípadne na základe poznatkov, ktoré má o sebe, o škole, o práci sa dokáže ľahšie rozhodnúť pre konkrétnu školu a výber budúceho povolania. </w:t>
      </w:r>
    </w:p>
    <w:p w:rsidR="006158FE" w:rsidRPr="006158FE" w:rsidRDefault="006158FE" w:rsidP="003B4E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FE">
        <w:rPr>
          <w:rFonts w:ascii="Times New Roman" w:hAnsi="Times New Roman" w:cs="Times New Roman"/>
          <w:b/>
          <w:sz w:val="24"/>
          <w:szCs w:val="24"/>
        </w:rPr>
        <w:t xml:space="preserve">Mgr. Lucia Takáčová, psychológ </w:t>
      </w:r>
      <w:proofErr w:type="spellStart"/>
      <w:r w:rsidRPr="006158FE">
        <w:rPr>
          <w:rFonts w:ascii="Times New Roman" w:hAnsi="Times New Roman"/>
          <w:b/>
          <w:sz w:val="24"/>
          <w:szCs w:val="24"/>
        </w:rPr>
        <w:t>CPPPaP</w:t>
      </w:r>
      <w:proofErr w:type="spellEnd"/>
      <w:r w:rsidRPr="006158FE">
        <w:rPr>
          <w:rFonts w:ascii="Times New Roman" w:hAnsi="Times New Roman"/>
          <w:b/>
          <w:sz w:val="24"/>
          <w:szCs w:val="24"/>
        </w:rPr>
        <w:t xml:space="preserve"> Kežmarok</w:t>
      </w:r>
    </w:p>
    <w:p w:rsidR="008E7971" w:rsidRDefault="008E7971" w:rsidP="00660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7971" w:rsidRPr="00660C2F" w:rsidRDefault="008E7971" w:rsidP="00660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C2F" w:rsidRDefault="00660C2F"/>
    <w:p w:rsidR="00DA0B73" w:rsidRDefault="00DA0B73" w:rsidP="00DA0B73"/>
    <w:sectPr w:rsidR="00DA0B73" w:rsidSect="0056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23F7"/>
    <w:multiLevelType w:val="hybridMultilevel"/>
    <w:tmpl w:val="8F9A9B50"/>
    <w:lvl w:ilvl="0" w:tplc="2F60CFC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0C2F"/>
    <w:rsid w:val="001630D5"/>
    <w:rsid w:val="00290BAC"/>
    <w:rsid w:val="002F5F1F"/>
    <w:rsid w:val="003B4E7F"/>
    <w:rsid w:val="004336AF"/>
    <w:rsid w:val="005550B5"/>
    <w:rsid w:val="00560766"/>
    <w:rsid w:val="0056674F"/>
    <w:rsid w:val="006158FE"/>
    <w:rsid w:val="00660C2F"/>
    <w:rsid w:val="008D7E3A"/>
    <w:rsid w:val="008E7971"/>
    <w:rsid w:val="008F1DD6"/>
    <w:rsid w:val="00946724"/>
    <w:rsid w:val="009E29C9"/>
    <w:rsid w:val="00A21858"/>
    <w:rsid w:val="00A60D08"/>
    <w:rsid w:val="00A87B4E"/>
    <w:rsid w:val="00B73592"/>
    <w:rsid w:val="00BD22D2"/>
    <w:rsid w:val="00D647F3"/>
    <w:rsid w:val="00DA0B73"/>
    <w:rsid w:val="00DC6C9D"/>
    <w:rsid w:val="00EC4B32"/>
    <w:rsid w:val="00E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7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Zástupca I</cp:lastModifiedBy>
  <cp:revision>7</cp:revision>
  <dcterms:created xsi:type="dcterms:W3CDTF">2016-02-10T08:37:00Z</dcterms:created>
  <dcterms:modified xsi:type="dcterms:W3CDTF">2016-02-11T12:59:00Z</dcterms:modified>
</cp:coreProperties>
</file>